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BD" w:rsidRPr="00FD02C2" w:rsidRDefault="00D65BBD" w:rsidP="00D65BBD">
      <w:pPr>
        <w:spacing w:after="0" w:line="240" w:lineRule="auto"/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l-PL"/>
        </w:rPr>
      </w:pPr>
      <w:r>
        <w:rPr>
          <w:noProof/>
        </w:rPr>
        <w:drawing>
          <wp:inline distT="0" distB="0" distL="0" distR="0">
            <wp:extent cx="2261191" cy="2261191"/>
            <wp:effectExtent l="0" t="0" r="6350" b="6350"/>
            <wp:docPr id="1" name="Obraz 1" descr="Ikona mikrofonu. ilustracji wektorowych. mikrofon znak symbolu Fototapeta •  Fototapety wokal, wtyczka, witryna internetowa | mylovie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ikrofonu. ilustracji wektorowych. mikrofon znak symbolu Fototapeta •  Fototapety wokal, wtyczka, witryna internetowa | myloview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274" cy="227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 </w:t>
      </w:r>
      <w:r w:rsidRPr="00FD02C2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l-PL"/>
        </w:rPr>
        <w:t>NIEZABEZ</w:t>
      </w:r>
      <w:bookmarkStart w:id="0" w:name="_GoBack"/>
      <w:bookmarkEnd w:id="0"/>
      <w:r w:rsidRPr="00FD02C2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l-PL"/>
        </w:rPr>
        <w:t xml:space="preserve">PIECZONA </w:t>
      </w:r>
    </w:p>
    <w:p w:rsidR="00D65BBD" w:rsidRPr="00FD02C2" w:rsidRDefault="00D65BBD" w:rsidP="00D65B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l-PL"/>
        </w:rPr>
      </w:pPr>
      <w:r w:rsidRPr="00FD02C2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eastAsia="pl-PL"/>
        </w:rPr>
        <w:t>KAMERA I MIKROFON CO POWINNIŚMY WIEDZIEĆ!</w:t>
      </w:r>
    </w:p>
    <w:p w:rsidR="00D65BBD" w:rsidRPr="00D65BBD" w:rsidRDefault="00D65BBD" w:rsidP="00D65BB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color w:val="000000"/>
          <w:lang w:eastAsia="pl-PL"/>
        </w:rPr>
        <w:t xml:space="preserve">Zarówno nauczyciele, jak i uczniowie spędzają obecnie wiele godzin przed ekranami komputerów, laptopów, tabletów, smartfonów, już nie tylko w ramach czasu przeznaczonego na rozrywkę, ale w dużej mierze na naukę i obowiązki szkolne czy zawodowe. Pamiętajmy jednak, żeby świadomie i rozsądnie korzystać z usług społeczeństwa informacyjnego, biorąc szczególnie pod uwagę ochronę swojej prywatności i osób bliskich.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Informacje w sieci bardzo szybko mogą zostać zapisane,</w:t>
      </w:r>
      <w:r w:rsidR="00951905" w:rsidRPr="00951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utrwalone oraz przekazane, a więc przetwarzane przez innych użytkowników, np. w postaci nagrania audio-wideo.</w:t>
      </w:r>
      <w:r w:rsidRPr="00D65BBD">
        <w:rPr>
          <w:rFonts w:ascii="Arial" w:eastAsia="Times New Roman" w:hAnsi="Arial" w:cs="Arial"/>
          <w:color w:val="000000"/>
          <w:lang w:eastAsia="pl-PL"/>
        </w:rPr>
        <w:t xml:space="preserve"> Nieuprawnione zdobycie dostępu do kamery internetowej bądź mikrofonu nie jest wyjątkowo trudne, głównie z powodu podstawowych, standardowych zabezpieczeń (jak w przypadku większości urządzeń połączonych z siecią w domyślnych konfiguracjach producentów). Oznacza to, </w:t>
      </w:r>
      <w:r w:rsidR="0095190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65BBD">
        <w:rPr>
          <w:rFonts w:ascii="Arial" w:eastAsia="Times New Roman" w:hAnsi="Arial" w:cs="Arial"/>
          <w:color w:val="000000"/>
          <w:lang w:eastAsia="pl-PL"/>
        </w:rPr>
        <w:t>że</w:t>
      </w:r>
      <w:r w:rsidR="0095190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przy niewielkim nakładzie pracy osoba niepożądana może w trybie ciągłym</w:t>
      </w:r>
      <w:r w:rsidR="00951905" w:rsidRPr="00951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podglądać obraz z takiej kamery czy podsłuchiwać użytkownika danego sprzętu</w:t>
      </w:r>
      <w:r w:rsidRPr="00D65BBD">
        <w:rPr>
          <w:rFonts w:ascii="Arial" w:eastAsia="Times New Roman" w:hAnsi="Arial" w:cs="Arial"/>
          <w:color w:val="000000"/>
          <w:lang w:eastAsia="pl-PL"/>
        </w:rPr>
        <w:t>. W dalszej kolejności użytkownik ten może m.in. stać się ofiarą szantażu, ośmieszenia czy innych niezgodnych z prawem działań wykorzystujących jego tożsamość i informacje o nim.</w:t>
      </w: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905" w:rsidRDefault="00D65BBD" w:rsidP="0095190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Chrońmy swoje dane i prywatność poprzez</w:t>
      </w:r>
    </w:p>
    <w:p w:rsidR="00D65BBD" w:rsidRDefault="00D65BBD" w:rsidP="0095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świadome decyzje oraz działania w</w:t>
      </w:r>
      <w:r w:rsidR="00951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cyberprzestrzeni.</w:t>
      </w:r>
    </w:p>
    <w:p w:rsidR="00951905" w:rsidRPr="00D65BBD" w:rsidRDefault="00951905" w:rsidP="0095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color w:val="000000"/>
          <w:lang w:eastAsia="pl-PL"/>
        </w:rPr>
        <w:t>Dlatego warto wiedzieć, że:</w:t>
      </w: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color w:val="000000"/>
          <w:lang w:eastAsia="pl-PL"/>
        </w:rPr>
        <w:t xml:space="preserve">- ważna jest ochrona komputera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poprzez instalowanie programów zabezpieczających, systematyczną aktualizację wszystkich aplikacji oraz używanie silnych haseł;</w:t>
      </w: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color w:val="000000"/>
          <w:lang w:eastAsia="pl-PL"/>
        </w:rPr>
        <w:t xml:space="preserve">- kamera powinna być ustawiona w taki sposób,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aby nie obejmowała</w:t>
      </w:r>
      <w:r w:rsidRPr="00D65BBD">
        <w:rPr>
          <w:rFonts w:ascii="Arial" w:eastAsia="Times New Roman" w:hAnsi="Arial" w:cs="Arial"/>
          <w:color w:val="000000"/>
          <w:lang w:eastAsia="pl-PL"/>
        </w:rPr>
        <w:t xml:space="preserve"> swoim zasięgiem niepożądanych osób trzecich i przestrzeni, której nie chcesz pokazywać rozmówcom;</w:t>
      </w: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color w:val="000000"/>
          <w:lang w:eastAsia="pl-PL"/>
        </w:rPr>
        <w:t xml:space="preserve">- wystarczy chwila nieuwagi, by zainfekować komputer bądź telefon, a przy tym, dając cyberprzestępcy dostęp do Twojego urządzenia i wszystkich zgromadzonych danych, dlatego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bądźmy ostrożni, otwierając linki bądź załączniki otrzymane od nieznanego nadawcy</w:t>
      </w:r>
      <w:r w:rsidRPr="00D65BBD">
        <w:rPr>
          <w:rFonts w:ascii="Arial" w:eastAsia="Times New Roman" w:hAnsi="Arial" w:cs="Arial"/>
          <w:color w:val="000000"/>
          <w:lang w:eastAsia="pl-PL"/>
        </w:rPr>
        <w:t>;</w:t>
      </w: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color w:val="000000"/>
          <w:lang w:eastAsia="pl-PL"/>
        </w:rPr>
        <w:t>- nie zapominajmy też o coraz popularniejszych domowych urządzeniach, które są stale podłączone do Internetu i umożliwiają nam np. zdalne wykonywanie jakiś codziennych czynności, one także często mają wbudowane kamery i mikrofony.</w:t>
      </w: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Zatem co zrobić z kamerką i mikrofonem…</w:t>
      </w:r>
    </w:p>
    <w:p w:rsidR="00D65BBD" w:rsidRPr="00D65BBD" w:rsidRDefault="00D65BBD" w:rsidP="00D6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BBD">
        <w:rPr>
          <w:rFonts w:ascii="Arial" w:eastAsia="Times New Roman" w:hAnsi="Arial" w:cs="Arial"/>
          <w:color w:val="000000"/>
          <w:lang w:eastAsia="pl-PL"/>
        </w:rPr>
        <w:t xml:space="preserve">Jednym z rozwiązań chroniącym nasz wizerunek oraz prywatność jest </w:t>
      </w:r>
      <w:r w:rsidRPr="00D65BBD">
        <w:rPr>
          <w:rFonts w:ascii="Arial" w:eastAsia="Times New Roman" w:hAnsi="Arial" w:cs="Arial"/>
          <w:b/>
          <w:bCs/>
          <w:color w:val="000000"/>
          <w:lang w:eastAsia="pl-PL"/>
        </w:rPr>
        <w:t>dezaktywacja kamerki wraz z mikrofonem w menedżerze urządzeń</w:t>
      </w:r>
      <w:r w:rsidRPr="00D65BBD">
        <w:rPr>
          <w:rFonts w:ascii="Arial" w:eastAsia="Times New Roman" w:hAnsi="Arial" w:cs="Arial"/>
          <w:color w:val="000000"/>
          <w:lang w:eastAsia="pl-PL"/>
        </w:rPr>
        <w:t>. Należy wtedy pamiętać, aby je uruchamiać tylko wtedy, gdy będziemy chcieli z nich ponownie skorzystać. Inną możliwością jest zasłonięcie kamerki internetowej w czasie, gdy nie potrzebujemy z niej korzystać. Możemy to zrobić za pomocą nieprzezroczystej taśmy klejącej, karteczki samoprzylepnej czy specjalnej do tego osłonki.</w:t>
      </w:r>
    </w:p>
    <w:p w:rsidR="006433A4" w:rsidRDefault="006433A4"/>
    <w:sectPr w:rsidR="006433A4" w:rsidSect="00951905">
      <w:pgSz w:w="11906" w:h="16838"/>
      <w:pgMar w:top="284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BD"/>
    <w:rsid w:val="006433A4"/>
    <w:rsid w:val="00951905"/>
    <w:rsid w:val="00D65BB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F3941-1AA8-4B02-A748-37DE323A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malgorzata.zysiak@outlook.com</dc:creator>
  <cp:keywords/>
  <dc:description/>
  <cp:lastModifiedBy>malgorzata.zysiak@outlook.com</cp:lastModifiedBy>
  <cp:revision>4</cp:revision>
  <dcterms:created xsi:type="dcterms:W3CDTF">2020-12-30T13:49:00Z</dcterms:created>
  <dcterms:modified xsi:type="dcterms:W3CDTF">2020-12-30T14:09:00Z</dcterms:modified>
</cp:coreProperties>
</file>